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DF1" w:rsidRDefault="00813DF1" w:rsidP="00B304C4">
      <w:pPr>
        <w:jc w:val="center"/>
        <w:rPr>
          <w:rFonts w:ascii="Arial Narrow" w:hAnsi="Arial Narrow"/>
          <w:b/>
          <w:bCs/>
          <w:sz w:val="52"/>
          <w:szCs w:val="52"/>
        </w:rPr>
      </w:pPr>
      <w:r>
        <w:rPr>
          <w:rFonts w:ascii="Arial Narrow" w:hAnsi="Arial Narrow"/>
          <w:b/>
          <w:bCs/>
          <w:sz w:val="52"/>
          <w:szCs w:val="52"/>
        </w:rPr>
        <w:t>Macror</w:t>
      </w:r>
      <w:r w:rsidRPr="00B304C4">
        <w:rPr>
          <w:rFonts w:ascii="Arial Narrow" w:hAnsi="Arial Narrow"/>
          <w:b/>
          <w:bCs/>
          <w:sz w:val="52"/>
          <w:szCs w:val="52"/>
        </w:rPr>
        <w:t>ules</w:t>
      </w:r>
      <w:r>
        <w:rPr>
          <w:rFonts w:ascii="Arial Narrow" w:hAnsi="Arial Narrow"/>
          <w:b/>
          <w:bCs/>
          <w:sz w:val="52"/>
          <w:szCs w:val="52"/>
        </w:rPr>
        <w:t xml:space="preserve"> for Summary</w:t>
      </w:r>
    </w:p>
    <w:p w:rsidR="00813DF1" w:rsidRDefault="00813DF1" w:rsidP="00B304C4">
      <w:pPr>
        <w:jc w:val="center"/>
        <w:rPr>
          <w:rFonts w:ascii="Arial Narrow" w:hAnsi="Arial Narrow"/>
          <w:b/>
          <w:bCs/>
          <w:sz w:val="52"/>
          <w:szCs w:val="5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24.15pt;width:540pt;height:657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" strokeweight="4.5pt">
            <v:textbox>
              <w:txbxContent>
                <w:p w:rsidR="00813DF1" w:rsidRDefault="00813DF1" w:rsidP="00374F21">
                  <w:pPr>
                    <w:pStyle w:val="ListParagraph"/>
                    <w:tabs>
                      <w:tab w:val="left" w:pos="0"/>
                    </w:tabs>
                    <w:ind w:left="0"/>
                    <w:jc w:val="center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 xml:space="preserve">Combine GISTS onto one </w:t>
                  </w:r>
                  <w:r>
                    <w:rPr>
                      <w:rFonts w:ascii="Arial Narrow" w:hAnsi="Arial Narrow"/>
                      <w:sz w:val="44"/>
                      <w:szCs w:val="44"/>
                    </w:rPr>
                    <w:t>page and then utilize the Macro</w:t>
                  </w: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rules:</w:t>
                  </w:r>
                </w:p>
                <w:p w:rsidR="00813DF1" w:rsidRPr="00B304C4" w:rsidRDefault="00813DF1" w:rsidP="00B304C4">
                  <w:pPr>
                    <w:pStyle w:val="ListParagraph"/>
                    <w:tabs>
                      <w:tab w:val="left" w:pos="0"/>
                    </w:tabs>
                    <w:ind w:left="0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:rsidR="00813DF1" w:rsidRPr="00374F21" w:rsidRDefault="00813DF1" w:rsidP="00B304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 xml:space="preserve">Delete unnecessary words or sentences.   </w:t>
                  </w:r>
                </w:p>
                <w:p w:rsidR="00813DF1" w:rsidRPr="00374F21" w:rsidRDefault="00813DF1" w:rsidP="00B304C4">
                  <w:pPr>
                    <w:pStyle w:val="ListParagraph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 xml:space="preserve">    Unnecessary words may include conjunctions, </w:t>
                  </w:r>
                </w:p>
                <w:p w:rsidR="00813DF1" w:rsidRPr="00374F21" w:rsidRDefault="00813DF1" w:rsidP="00B304C4">
                  <w:pPr>
                    <w:pStyle w:val="ListParagraph"/>
                    <w:rPr>
                      <w:rFonts w:ascii="Arial Narrow" w:hAnsi="Arial Narrow"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sz w:val="44"/>
                      <w:szCs w:val="44"/>
                    </w:rPr>
                    <w:t xml:space="preserve">    pre</w:t>
                  </w: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>positions, personal pronouns, and articles.</w:t>
                  </w:r>
                </w:p>
                <w:p w:rsidR="00813DF1" w:rsidRPr="00374F21" w:rsidRDefault="00813DF1" w:rsidP="00B304C4">
                  <w:pPr>
                    <w:pStyle w:val="ListParagraph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:rsidR="00813DF1" w:rsidRPr="00374F21" w:rsidRDefault="00813DF1" w:rsidP="00B304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 xml:space="preserve">Delete redundant words </w:t>
                  </w:r>
                  <w:r>
                    <w:rPr>
                      <w:rFonts w:ascii="Arial Narrow" w:hAnsi="Arial Narrow"/>
                      <w:sz w:val="44"/>
                      <w:szCs w:val="44"/>
                    </w:rPr>
                    <w:t xml:space="preserve">or sentences. </w:t>
                  </w: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>Text that is redundant covers content that has previously been mentioned.</w:t>
                  </w:r>
                </w:p>
                <w:p w:rsidR="00813DF1" w:rsidRPr="00374F21" w:rsidRDefault="00813DF1" w:rsidP="00B304C4">
                  <w:pPr>
                    <w:pStyle w:val="ListParagraph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:rsidR="00813DF1" w:rsidRPr="00374F21" w:rsidRDefault="00813DF1" w:rsidP="00B304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sz w:val="44"/>
                      <w:szCs w:val="44"/>
                    </w:rPr>
                    <w:t>Substitute for super</w:t>
                  </w: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>ordinate terms for categories or collapse lists (e.g., trees for pines, oaks, and maples; housework for vacuuming, dusting, and laundry).</w:t>
                  </w:r>
                </w:p>
                <w:p w:rsidR="00813DF1" w:rsidRPr="00374F21" w:rsidRDefault="00813DF1" w:rsidP="00B304C4">
                  <w:pPr>
                    <w:pStyle w:val="ListParagraph"/>
                    <w:ind w:left="0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:rsidR="00813DF1" w:rsidRPr="00374F21" w:rsidRDefault="00813DF1" w:rsidP="00B304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>Select a topic sentence from your gists.</w:t>
                  </w:r>
                </w:p>
                <w:p w:rsidR="00813DF1" w:rsidRPr="00374F21" w:rsidRDefault="00813DF1" w:rsidP="00B304C4">
                  <w:pPr>
                    <w:pStyle w:val="ListParagraph"/>
                    <w:ind w:left="0"/>
                    <w:jc w:val="both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:rsidR="00813DF1" w:rsidRPr="00374F21" w:rsidRDefault="00813DF1" w:rsidP="002A6E4D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 xml:space="preserve">Create a topic sentence if none exists. </w:t>
                  </w:r>
                </w:p>
                <w:p w:rsidR="00813DF1" w:rsidRPr="00374F21" w:rsidRDefault="00813DF1" w:rsidP="002A6E4D">
                  <w:pPr>
                    <w:pStyle w:val="ListParagraph"/>
                    <w:ind w:left="0"/>
                    <w:jc w:val="both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:rsidR="00813DF1" w:rsidRPr="00374F21" w:rsidRDefault="00813DF1" w:rsidP="00B304C4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>Synthesize what is left into a summary.</w:t>
                  </w:r>
                </w:p>
                <w:p w:rsidR="00813DF1" w:rsidRPr="00AD5528" w:rsidRDefault="00813DF1" w:rsidP="00E2240D">
                  <w:pPr>
                    <w:numPr>
                      <w:ilvl w:val="0"/>
                      <w:numId w:val="7"/>
                    </w:numPr>
                  </w:pPr>
                  <w:r>
                    <w:rPr>
                      <w:rFonts w:ascii="Arial Narrow" w:hAnsi="Arial Narrow"/>
                      <w:sz w:val="44"/>
                      <w:szCs w:val="44"/>
                    </w:rPr>
                    <w:t xml:space="preserve">Read </w:t>
                  </w: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>the summary</w:t>
                  </w:r>
                  <w:r>
                    <w:rPr>
                      <w:rFonts w:ascii="Arial Narrow" w:hAnsi="Arial Narrow"/>
                      <w:sz w:val="44"/>
                      <w:szCs w:val="44"/>
                    </w:rPr>
                    <w:t xml:space="preserve"> </w:t>
                  </w: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>—</w:t>
                  </w:r>
                  <w:r>
                    <w:rPr>
                      <w:rFonts w:ascii="Arial Narrow" w:hAnsi="Arial Narrow"/>
                      <w:sz w:val="44"/>
                      <w:szCs w:val="44"/>
                    </w:rPr>
                    <w:t xml:space="preserve"> </w:t>
                  </w:r>
                  <w:r w:rsidRPr="00374F21">
                    <w:rPr>
                      <w:rFonts w:ascii="Arial Narrow" w:hAnsi="Arial Narrow"/>
                      <w:sz w:val="44"/>
                      <w:szCs w:val="44"/>
                    </w:rPr>
                    <w:t>does it sound natural?</w:t>
                  </w:r>
                </w:p>
                <w:p w:rsidR="00813DF1" w:rsidRPr="00AD5528" w:rsidRDefault="00813DF1" w:rsidP="00AD5528">
                  <w:pPr>
                    <w:ind w:left="1155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AD5528">
                    <w:rPr>
                      <w:rFonts w:ascii="Arial Narrow" w:hAnsi="Arial Narrow"/>
                      <w:sz w:val="44"/>
                      <w:szCs w:val="44"/>
                    </w:rPr>
                    <w:t>Adjustments may be needed (including the addition of connecting words and/or closing statements) (Cordero-Ponce, 2000).</w:t>
                  </w:r>
                  <w:bookmarkStart w:id="0" w:name="_GoBack"/>
                  <w:bookmarkEnd w:id="0"/>
                </w:p>
                <w:p w:rsidR="00813DF1" w:rsidRDefault="00813DF1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  <w:p w:rsidR="00813DF1" w:rsidRPr="00372194" w:rsidRDefault="00813DF1" w:rsidP="00374F21">
                  <w:pPr>
                    <w:pStyle w:val="ListParagraph"/>
                    <w:ind w:left="0"/>
                    <w:jc w:val="both"/>
                    <w:rPr>
                      <w:rFonts w:ascii="Calibri" w:hAnsi="Calibri" w:cs="Marker Felt"/>
                      <w:sz w:val="20"/>
                      <w:szCs w:val="20"/>
                    </w:rPr>
                  </w:pPr>
                  <w:r w:rsidRPr="00372194">
                    <w:rPr>
                      <w:rFonts w:ascii="Calibri" w:hAnsi="Calibri" w:cs="Marker Felt"/>
                      <w:sz w:val="20"/>
                      <w:szCs w:val="20"/>
                    </w:rPr>
                    <w:t xml:space="preserve">Macrorules adapted from Brown and Day (1984) and </w:t>
                  </w:r>
                  <w:r w:rsidRPr="00372194">
                    <w:rPr>
                      <w:rFonts w:ascii="Calibri" w:hAnsi="Calibri"/>
                      <w:sz w:val="20"/>
                      <w:szCs w:val="20"/>
                    </w:rPr>
                    <w:t xml:space="preserve">Klinger (2011) and should not be reproduced with out explicit permission.  </w:t>
                  </w:r>
                  <w:r w:rsidRPr="00372194">
                    <w:rPr>
                      <w:rFonts w:ascii="Calibri" w:hAnsi="Calibri" w:cs="Marker Felt"/>
                      <w:sz w:val="20"/>
                      <w:szCs w:val="20"/>
                    </w:rPr>
                    <w:t xml:space="preserve"> </w:t>
                  </w:r>
                </w:p>
                <w:p w:rsidR="00813DF1" w:rsidRPr="00372194" w:rsidRDefault="00813DF1">
                  <w:pPr>
                    <w:rPr>
                      <w:rFonts w:ascii="Calibri" w:hAnsi="Calibri" w:cs="Marker Felt"/>
                      <w:sz w:val="20"/>
                      <w:szCs w:val="20"/>
                    </w:rPr>
                  </w:pPr>
                </w:p>
                <w:p w:rsidR="00813DF1" w:rsidRPr="00372194" w:rsidRDefault="00813DF1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  <w:r w:rsidRPr="00372194">
                    <w:rPr>
                      <w:rFonts w:ascii="Calibri" w:hAnsi="Calibri" w:cs="Marker Felt"/>
                      <w:sz w:val="20"/>
                      <w:szCs w:val="20"/>
                    </w:rPr>
                    <w:t>(2011) Form created by The Meadows Center for Preventing Educational Risk for use in Institute of Education Sciences, grant #26-1802-23, 2010-2014.</w:t>
                  </w:r>
                </w:p>
              </w:txbxContent>
            </v:textbox>
          </v:shape>
        </w:pict>
      </w:r>
    </w:p>
    <w:sectPr w:rsidR="00813DF1" w:rsidSect="00B304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rker Fel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4683"/>
    <w:multiLevelType w:val="multilevel"/>
    <w:tmpl w:val="5D7A9F92"/>
    <w:lvl w:ilvl="0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>
    <w:nsid w:val="12253B91"/>
    <w:multiLevelType w:val="hybridMultilevel"/>
    <w:tmpl w:val="D74041CE"/>
    <w:lvl w:ilvl="0" w:tplc="8FCAB83A">
      <w:start w:val="1"/>
      <w:numFmt w:val="bullet"/>
      <w:lvlText w:val=""/>
      <w:lvlJc w:val="left"/>
      <w:pPr>
        <w:ind w:left="1515" w:hanging="360"/>
      </w:pPr>
      <w:rPr>
        <w:rFonts w:ascii="Symbol" w:hAnsi="Symbol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30973C58"/>
    <w:multiLevelType w:val="hybridMultilevel"/>
    <w:tmpl w:val="0C66EFA2"/>
    <w:lvl w:ilvl="0" w:tplc="0409000F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D0781900">
      <w:start w:val="1"/>
      <w:numFmt w:val="decimal"/>
      <w:lvlText w:val="%4."/>
      <w:lvlJc w:val="left"/>
      <w:pPr>
        <w:ind w:left="2790" w:hanging="360"/>
      </w:pPr>
      <w:rPr>
        <w:rFonts w:ascii="Times New Roman" w:eastAsia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">
    <w:nsid w:val="4B8B64A7"/>
    <w:multiLevelType w:val="hybridMultilevel"/>
    <w:tmpl w:val="0A2EC720"/>
    <w:lvl w:ilvl="0" w:tplc="D5C4676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DDF37E3"/>
    <w:multiLevelType w:val="hybridMultilevel"/>
    <w:tmpl w:val="5D7A9F9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5697293C"/>
    <w:multiLevelType w:val="hybridMultilevel"/>
    <w:tmpl w:val="3D8A4612"/>
    <w:lvl w:ilvl="0" w:tplc="8FCAB83A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6">
    <w:nsid w:val="6A7C5CA4"/>
    <w:multiLevelType w:val="hybridMultilevel"/>
    <w:tmpl w:val="87122052"/>
    <w:lvl w:ilvl="0" w:tplc="A68CCB46">
      <w:start w:val="1"/>
      <w:numFmt w:val="bullet"/>
      <w:lvlText w:val="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7C7"/>
    <w:rsid w:val="00077621"/>
    <w:rsid w:val="000F3151"/>
    <w:rsid w:val="00134943"/>
    <w:rsid w:val="001407F1"/>
    <w:rsid w:val="00161647"/>
    <w:rsid w:val="00165A1D"/>
    <w:rsid w:val="001A65BA"/>
    <w:rsid w:val="002242E2"/>
    <w:rsid w:val="00281F7C"/>
    <w:rsid w:val="002A0CA3"/>
    <w:rsid w:val="002A6E4D"/>
    <w:rsid w:val="00372194"/>
    <w:rsid w:val="00374F21"/>
    <w:rsid w:val="003B2355"/>
    <w:rsid w:val="003F5033"/>
    <w:rsid w:val="00407E92"/>
    <w:rsid w:val="004B5B39"/>
    <w:rsid w:val="004E3531"/>
    <w:rsid w:val="00502873"/>
    <w:rsid w:val="00546B59"/>
    <w:rsid w:val="005B4F42"/>
    <w:rsid w:val="005D69C0"/>
    <w:rsid w:val="006138FD"/>
    <w:rsid w:val="006328E7"/>
    <w:rsid w:val="006359EF"/>
    <w:rsid w:val="006733C3"/>
    <w:rsid w:val="00776B43"/>
    <w:rsid w:val="00813DF1"/>
    <w:rsid w:val="00854611"/>
    <w:rsid w:val="00890C55"/>
    <w:rsid w:val="008B4570"/>
    <w:rsid w:val="00917EA0"/>
    <w:rsid w:val="00924CF0"/>
    <w:rsid w:val="009A13DB"/>
    <w:rsid w:val="009C18E0"/>
    <w:rsid w:val="009D226A"/>
    <w:rsid w:val="009D7B76"/>
    <w:rsid w:val="00A40757"/>
    <w:rsid w:val="00A86EE6"/>
    <w:rsid w:val="00AC17C7"/>
    <w:rsid w:val="00AD5528"/>
    <w:rsid w:val="00AF7E4B"/>
    <w:rsid w:val="00B304C4"/>
    <w:rsid w:val="00C058D5"/>
    <w:rsid w:val="00CD6AC9"/>
    <w:rsid w:val="00D208C0"/>
    <w:rsid w:val="00D44378"/>
    <w:rsid w:val="00D71D5C"/>
    <w:rsid w:val="00D85757"/>
    <w:rsid w:val="00DB3E26"/>
    <w:rsid w:val="00E2240D"/>
    <w:rsid w:val="00E75555"/>
    <w:rsid w:val="00EB32ED"/>
    <w:rsid w:val="00F1442D"/>
    <w:rsid w:val="00F1771C"/>
    <w:rsid w:val="00F86E0E"/>
    <w:rsid w:val="00F87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62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304C4"/>
    <w:pPr>
      <w:ind w:left="720"/>
    </w:pPr>
    <w:rPr>
      <w:rFonts w:ascii="Cambria" w:hAnsi="Cambria"/>
    </w:rPr>
  </w:style>
  <w:style w:type="character" w:styleId="CommentReference">
    <w:name w:val="annotation reference"/>
    <w:basedOn w:val="DefaultParagraphFont"/>
    <w:uiPriority w:val="99"/>
    <w:semiHidden/>
    <w:rsid w:val="00B304C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B304C4"/>
    <w:rPr>
      <w:rFonts w:ascii="Cambria" w:hAnsi="Cambria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304C4"/>
    <w:rPr>
      <w:rFonts w:ascii="Cambria" w:hAnsi="Cambria" w:cs="Times New Roman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B30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</Words>
  <Characters>22</Characters>
  <Application>Microsoft Office Outlook</Application>
  <DocSecurity>0</DocSecurity>
  <Lines>0</Lines>
  <Paragraphs>0</Paragraphs>
  <ScaleCrop>false</ScaleCrop>
  <Company>Scholastic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Macro Rules for Summary</dc:title>
  <dc:subject/>
  <dc:creator>Scholastic User</dc:creator>
  <cp:keywords/>
  <dc:description/>
  <cp:lastModifiedBy>PISD</cp:lastModifiedBy>
  <cp:revision>4</cp:revision>
  <cp:lastPrinted>2011-09-13T19:17:00Z</cp:lastPrinted>
  <dcterms:created xsi:type="dcterms:W3CDTF">2011-09-08T20:34:00Z</dcterms:created>
  <dcterms:modified xsi:type="dcterms:W3CDTF">2011-09-13T19:17:00Z</dcterms:modified>
</cp:coreProperties>
</file>